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00E" w:rsidRDefault="006A300E" w:rsidP="00B92804">
      <w:pPr>
        <w:widowControl/>
        <w:shd w:val="clear" w:color="auto" w:fill="FFFFFF"/>
        <w:autoSpaceDE/>
        <w:autoSpaceDN/>
        <w:jc w:val="center"/>
        <w:rPr>
          <w:b/>
          <w:bCs/>
          <w:color w:val="050624"/>
          <w:sz w:val="24"/>
          <w:szCs w:val="24"/>
          <w:u w:val="single"/>
          <w:lang w:val="ru-RU" w:eastAsia="ru-RU"/>
        </w:rPr>
      </w:pPr>
      <w:r w:rsidRPr="001C73EA">
        <w:rPr>
          <w:b/>
          <w:bCs/>
          <w:color w:val="050624"/>
          <w:sz w:val="24"/>
          <w:szCs w:val="24"/>
          <w:u w:val="single"/>
          <w:lang w:val="ru-RU" w:eastAsia="ru-RU"/>
        </w:rPr>
        <w:t xml:space="preserve">Основные направления деятельности </w:t>
      </w:r>
      <w:r w:rsidR="00562AA4">
        <w:rPr>
          <w:b/>
          <w:bCs/>
          <w:color w:val="050624"/>
          <w:sz w:val="24"/>
          <w:szCs w:val="24"/>
          <w:u w:val="single"/>
          <w:lang w:val="ru-RU" w:eastAsia="ru-RU"/>
        </w:rPr>
        <w:t>ТПМПК:</w:t>
      </w:r>
    </w:p>
    <w:p w:rsidR="00B92804" w:rsidRPr="006A300E" w:rsidRDefault="00B92804" w:rsidP="00B92804">
      <w:pPr>
        <w:widowControl/>
        <w:shd w:val="clear" w:color="auto" w:fill="FFFFFF"/>
        <w:autoSpaceDE/>
        <w:autoSpaceDN/>
        <w:jc w:val="center"/>
        <w:rPr>
          <w:color w:val="050624"/>
          <w:sz w:val="24"/>
          <w:szCs w:val="24"/>
          <w:lang w:val="ru-RU" w:eastAsia="ru-RU"/>
        </w:rPr>
      </w:pPr>
    </w:p>
    <w:p w:rsidR="006A300E" w:rsidRPr="006A300E" w:rsidRDefault="006A300E" w:rsidP="001C73EA">
      <w:pPr>
        <w:widowControl/>
        <w:shd w:val="clear" w:color="auto" w:fill="FFFFFF"/>
        <w:autoSpaceDE/>
        <w:autoSpaceDN/>
        <w:jc w:val="both"/>
        <w:rPr>
          <w:color w:val="050624"/>
          <w:sz w:val="24"/>
          <w:szCs w:val="24"/>
          <w:lang w:val="ru-RU" w:eastAsia="ru-RU"/>
        </w:rPr>
      </w:pPr>
      <w:r w:rsidRPr="006A300E">
        <w:rPr>
          <w:color w:val="050624"/>
          <w:sz w:val="24"/>
          <w:szCs w:val="24"/>
          <w:lang w:val="ru-RU" w:eastAsia="ru-RU"/>
        </w:rPr>
        <w:t>а)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</w:p>
    <w:p w:rsidR="006A300E" w:rsidRPr="006A300E" w:rsidRDefault="006A300E" w:rsidP="001C73EA">
      <w:pPr>
        <w:widowControl/>
        <w:shd w:val="clear" w:color="auto" w:fill="FFFFFF"/>
        <w:autoSpaceDE/>
        <w:autoSpaceDN/>
        <w:jc w:val="both"/>
        <w:rPr>
          <w:color w:val="050624"/>
          <w:sz w:val="24"/>
          <w:szCs w:val="24"/>
          <w:lang w:val="ru-RU" w:eastAsia="ru-RU"/>
        </w:rPr>
      </w:pPr>
      <w:r w:rsidRPr="006A300E">
        <w:rPr>
          <w:color w:val="050624"/>
          <w:sz w:val="24"/>
          <w:szCs w:val="24"/>
          <w:lang w:val="ru-RU" w:eastAsia="ru-RU"/>
        </w:rPr>
        <w:t>б)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6A300E" w:rsidRPr="006A300E" w:rsidRDefault="006A300E" w:rsidP="001C73EA">
      <w:pPr>
        <w:widowControl/>
        <w:shd w:val="clear" w:color="auto" w:fill="FFFFFF"/>
        <w:autoSpaceDE/>
        <w:autoSpaceDN/>
        <w:jc w:val="both"/>
        <w:rPr>
          <w:color w:val="050624"/>
          <w:sz w:val="24"/>
          <w:szCs w:val="24"/>
          <w:lang w:val="ru-RU" w:eastAsia="ru-RU"/>
        </w:rPr>
      </w:pPr>
      <w:r w:rsidRPr="006A300E">
        <w:rPr>
          <w:color w:val="050624"/>
          <w:sz w:val="24"/>
          <w:szCs w:val="24"/>
          <w:lang w:val="ru-RU" w:eastAsia="ru-RU"/>
        </w:rPr>
        <w:t>в) подготовка заключения для выпускников с ограниченными возможностями здоровья по участию в государственном выпускном экзамене;</w:t>
      </w:r>
    </w:p>
    <w:p w:rsidR="006A300E" w:rsidRPr="006A300E" w:rsidRDefault="006A300E" w:rsidP="001C73EA">
      <w:pPr>
        <w:widowControl/>
        <w:shd w:val="clear" w:color="auto" w:fill="FFFFFF"/>
        <w:autoSpaceDE/>
        <w:autoSpaceDN/>
        <w:jc w:val="both"/>
        <w:rPr>
          <w:color w:val="050624"/>
          <w:sz w:val="24"/>
          <w:szCs w:val="24"/>
          <w:lang w:val="ru-RU" w:eastAsia="ru-RU"/>
        </w:rPr>
      </w:pPr>
      <w:r w:rsidRPr="006A300E">
        <w:rPr>
          <w:color w:val="050624"/>
          <w:sz w:val="24"/>
          <w:szCs w:val="24"/>
          <w:lang w:val="ru-RU" w:eastAsia="ru-RU"/>
        </w:rPr>
        <w:t xml:space="preserve">г) 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6A300E">
        <w:rPr>
          <w:color w:val="050624"/>
          <w:sz w:val="24"/>
          <w:szCs w:val="24"/>
          <w:lang w:val="ru-RU" w:eastAsia="ru-RU"/>
        </w:rPr>
        <w:t>девиантным</w:t>
      </w:r>
      <w:proofErr w:type="spellEnd"/>
      <w:r w:rsidRPr="006A300E">
        <w:rPr>
          <w:color w:val="050624"/>
          <w:sz w:val="24"/>
          <w:szCs w:val="24"/>
          <w:lang w:val="ru-RU" w:eastAsia="ru-RU"/>
        </w:rPr>
        <w:t xml:space="preserve"> (общественно опасным) поведением;</w:t>
      </w:r>
    </w:p>
    <w:p w:rsidR="006A300E" w:rsidRPr="006A300E" w:rsidRDefault="006A300E" w:rsidP="001C73EA">
      <w:pPr>
        <w:widowControl/>
        <w:shd w:val="clear" w:color="auto" w:fill="FFFFFF"/>
        <w:autoSpaceDE/>
        <w:autoSpaceDN/>
        <w:jc w:val="both"/>
        <w:rPr>
          <w:color w:val="050624"/>
          <w:sz w:val="24"/>
          <w:szCs w:val="24"/>
          <w:lang w:val="ru-RU" w:eastAsia="ru-RU"/>
        </w:rPr>
      </w:pPr>
      <w:r w:rsidRPr="006A300E">
        <w:rPr>
          <w:color w:val="050624"/>
          <w:sz w:val="24"/>
          <w:szCs w:val="24"/>
          <w:lang w:val="ru-RU" w:eastAsia="ru-RU"/>
        </w:rPr>
        <w:t>д) оказание федеральным учреждениям медико-социальной экспертизы содействия в разработке индивидуальной программы реабилитации ребенка-инвалида;</w:t>
      </w:r>
    </w:p>
    <w:p w:rsidR="006A300E" w:rsidRPr="006A300E" w:rsidRDefault="006A300E" w:rsidP="001C73EA">
      <w:pPr>
        <w:widowControl/>
        <w:shd w:val="clear" w:color="auto" w:fill="FFFFFF"/>
        <w:autoSpaceDE/>
        <w:autoSpaceDN/>
        <w:jc w:val="both"/>
        <w:rPr>
          <w:color w:val="050624"/>
          <w:sz w:val="24"/>
          <w:szCs w:val="24"/>
          <w:lang w:val="ru-RU" w:eastAsia="ru-RU"/>
        </w:rPr>
      </w:pPr>
      <w:r w:rsidRPr="006A300E">
        <w:rPr>
          <w:color w:val="050624"/>
          <w:sz w:val="24"/>
          <w:szCs w:val="24"/>
          <w:lang w:val="ru-RU" w:eastAsia="ru-RU"/>
        </w:rPr>
        <w:t xml:space="preserve">е) осуществление учета данных о детях с ограниченными возможностями здоровья и (или) </w:t>
      </w:r>
      <w:proofErr w:type="spellStart"/>
      <w:r w:rsidRPr="006A300E">
        <w:rPr>
          <w:color w:val="050624"/>
          <w:sz w:val="24"/>
          <w:szCs w:val="24"/>
          <w:lang w:val="ru-RU" w:eastAsia="ru-RU"/>
        </w:rPr>
        <w:t>девиантным</w:t>
      </w:r>
      <w:proofErr w:type="spellEnd"/>
      <w:r w:rsidRPr="006A300E">
        <w:rPr>
          <w:color w:val="050624"/>
          <w:sz w:val="24"/>
          <w:szCs w:val="24"/>
          <w:lang w:val="ru-RU" w:eastAsia="ru-RU"/>
        </w:rPr>
        <w:t xml:space="preserve"> (общественно опасным) поведением, проживающих на территории деятельности комиссии;</w:t>
      </w:r>
    </w:p>
    <w:p w:rsidR="006A300E" w:rsidRDefault="006A300E" w:rsidP="001C73EA">
      <w:pPr>
        <w:widowControl/>
        <w:shd w:val="clear" w:color="auto" w:fill="FFFFFF"/>
        <w:autoSpaceDE/>
        <w:autoSpaceDN/>
        <w:jc w:val="both"/>
        <w:rPr>
          <w:color w:val="050624"/>
          <w:sz w:val="24"/>
          <w:szCs w:val="24"/>
          <w:lang w:val="ru-RU" w:eastAsia="ru-RU"/>
        </w:rPr>
      </w:pPr>
      <w:r w:rsidRPr="006A300E">
        <w:rPr>
          <w:color w:val="050624"/>
          <w:sz w:val="24"/>
          <w:szCs w:val="24"/>
          <w:lang w:val="ru-RU" w:eastAsia="ru-RU"/>
        </w:rPr>
        <w:t>ж)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B92804" w:rsidRPr="006A300E" w:rsidRDefault="00B92804" w:rsidP="001C73EA">
      <w:pPr>
        <w:widowControl/>
        <w:shd w:val="clear" w:color="auto" w:fill="FFFFFF"/>
        <w:autoSpaceDE/>
        <w:autoSpaceDN/>
        <w:jc w:val="both"/>
        <w:rPr>
          <w:color w:val="050624"/>
          <w:sz w:val="24"/>
          <w:szCs w:val="24"/>
          <w:lang w:val="ru-RU" w:eastAsia="ru-RU"/>
        </w:rPr>
      </w:pPr>
      <w:bookmarkStart w:id="0" w:name="_GoBack"/>
      <w:bookmarkEnd w:id="0"/>
    </w:p>
    <w:sectPr w:rsidR="00B92804" w:rsidRPr="006A300E" w:rsidSect="00B92804">
      <w:pgSz w:w="11900" w:h="16820"/>
      <w:pgMar w:top="500" w:right="843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94634"/>
    <w:multiLevelType w:val="multilevel"/>
    <w:tmpl w:val="0B0A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A72A45"/>
    <w:multiLevelType w:val="multilevel"/>
    <w:tmpl w:val="B7B6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86"/>
    <w:rsid w:val="001C73EA"/>
    <w:rsid w:val="00562AA4"/>
    <w:rsid w:val="006A300E"/>
    <w:rsid w:val="00B615C5"/>
    <w:rsid w:val="00B92804"/>
    <w:rsid w:val="00EB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79B0"/>
  <w15:docId w15:val="{542D34AB-F0E0-4CAB-8562-67EB15E6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A300E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4">
    <w:name w:val="Strong"/>
    <w:basedOn w:val="a0"/>
    <w:uiPriority w:val="22"/>
    <w:qFormat/>
    <w:rsid w:val="006A300E"/>
    <w:rPr>
      <w:b/>
      <w:bCs/>
    </w:rPr>
  </w:style>
  <w:style w:type="table" w:styleId="a5">
    <w:name w:val="Table Grid"/>
    <w:basedOn w:val="a1"/>
    <w:uiPriority w:val="39"/>
    <w:rsid w:val="006A3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6A300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Пользователь</cp:lastModifiedBy>
  <cp:revision>3</cp:revision>
  <dcterms:created xsi:type="dcterms:W3CDTF">2024-11-04T17:12:00Z</dcterms:created>
  <dcterms:modified xsi:type="dcterms:W3CDTF">2024-11-04T17:13:00Z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NAPS2</vt:lpwstr>
  </property>
  <property fmtid="{D5CDD505-2E9C-101B-9397-08002B2CF9AE}" pid="4" name="LastSaved">
    <vt:filetime>2024-11-04T00:00:00Z</vt:filetime>
  </property>
</Properties>
</file>